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7A241" w14:textId="30925184" w:rsidR="00694267" w:rsidRPr="005C7830" w:rsidRDefault="005C7830" w:rsidP="005C7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83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F6297">
        <w:rPr>
          <w:rFonts w:ascii="Times New Roman" w:hAnsi="Times New Roman" w:cs="Times New Roman"/>
          <w:b/>
          <w:bCs/>
          <w:sz w:val="24"/>
          <w:szCs w:val="24"/>
        </w:rPr>
        <w:t>III/23/24</w:t>
      </w:r>
    </w:p>
    <w:p w14:paraId="5088F84C" w14:textId="064B1535" w:rsidR="005C7830" w:rsidRPr="005C7830" w:rsidRDefault="005C7830" w:rsidP="005C7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830">
        <w:rPr>
          <w:rFonts w:ascii="Times New Roman" w:hAnsi="Times New Roman" w:cs="Times New Roman"/>
          <w:b/>
          <w:bCs/>
          <w:sz w:val="24"/>
          <w:szCs w:val="24"/>
        </w:rPr>
        <w:t>RADY GMINY ŚWIĘTAJNO</w:t>
      </w:r>
    </w:p>
    <w:p w14:paraId="0AA61D6E" w14:textId="07283F32" w:rsidR="005C7830" w:rsidRPr="005C7830" w:rsidRDefault="005C7830" w:rsidP="005C7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830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FF6297">
        <w:rPr>
          <w:rFonts w:ascii="Times New Roman" w:hAnsi="Times New Roman" w:cs="Times New Roman"/>
          <w:b/>
          <w:bCs/>
          <w:sz w:val="24"/>
          <w:szCs w:val="24"/>
        </w:rPr>
        <w:t>20 czerwca 2024 roku</w:t>
      </w:r>
    </w:p>
    <w:p w14:paraId="2F0C2E31" w14:textId="77777777" w:rsidR="005C7830" w:rsidRPr="005C7830" w:rsidRDefault="005C7830" w:rsidP="005C7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BD00" w14:textId="04955E4E" w:rsidR="005C7830" w:rsidRDefault="005C7830" w:rsidP="005C783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618001"/>
      <w:r w:rsidRPr="005C7830">
        <w:rPr>
          <w:rFonts w:ascii="Times New Roman" w:hAnsi="Times New Roman" w:cs="Times New Roman"/>
          <w:b/>
          <w:bCs/>
          <w:sz w:val="24"/>
          <w:szCs w:val="24"/>
        </w:rPr>
        <w:t>w sprawie przekazania pisma według właściwości</w:t>
      </w:r>
    </w:p>
    <w:p w14:paraId="135B191A" w14:textId="77777777" w:rsidR="005C7830" w:rsidRDefault="005C7830" w:rsidP="005C7830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2194488" w14:textId="77777777" w:rsidR="005C7830" w:rsidRDefault="005C7830" w:rsidP="005C7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C674B" w14:textId="02686B94" w:rsidR="005C7830" w:rsidRDefault="005C7830" w:rsidP="005C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7830">
        <w:rPr>
          <w:rFonts w:ascii="Times New Roman" w:hAnsi="Times New Roman" w:cs="Times New Roman"/>
          <w:sz w:val="24"/>
          <w:szCs w:val="24"/>
        </w:rPr>
        <w:t>Na podstawie art.18 ust. 2</w:t>
      </w:r>
      <w:r>
        <w:rPr>
          <w:rFonts w:ascii="Times New Roman" w:hAnsi="Times New Roman" w:cs="Times New Roman"/>
          <w:sz w:val="24"/>
          <w:szCs w:val="24"/>
        </w:rPr>
        <w:t xml:space="preserve"> pkt 15 ustawy z dnia 8 marca 1990 r. o samorządzie gminnym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2024r. , poz.609) i art. 65</w:t>
      </w:r>
      <w:r w:rsidR="00495C33">
        <w:rPr>
          <w:rFonts w:ascii="Times New Roman" w:hAnsi="Times New Roman" w:cs="Times New Roman"/>
          <w:sz w:val="24"/>
          <w:szCs w:val="24"/>
        </w:rPr>
        <w:t>ustawy z dnia 14 czerwca 1960r. Kodeks postępowania administracyjnego (tj. Dz.U.2024r., poz. 572) uchwala się co następuje:</w:t>
      </w:r>
    </w:p>
    <w:p w14:paraId="71BBB7DF" w14:textId="77777777" w:rsidR="00495C33" w:rsidRDefault="00495C33" w:rsidP="005C7830">
      <w:pPr>
        <w:rPr>
          <w:rFonts w:ascii="Times New Roman" w:hAnsi="Times New Roman" w:cs="Times New Roman"/>
          <w:sz w:val="24"/>
          <w:szCs w:val="24"/>
        </w:rPr>
      </w:pPr>
    </w:p>
    <w:p w14:paraId="47E4B9A9" w14:textId="1B7FFB1A" w:rsidR="00495C33" w:rsidRDefault="00495C33" w:rsidP="00495C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2CE5529" w14:textId="77777777" w:rsidR="00495C33" w:rsidRDefault="00495C33" w:rsidP="00495C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72300" w14:textId="63431B7B" w:rsidR="00495C33" w:rsidRDefault="00495C33" w:rsidP="00495C33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Rada Gminy Świętajno uznaje się za niewłaściwą do rozpatrzenia pisma z dnia 02.05.2024r. wniesionego przez mieszka</w:t>
      </w:r>
      <w:r w:rsidR="00C205EE">
        <w:rPr>
          <w:rFonts w:ascii="Times New Roman" w:hAnsi="Times New Roman" w:cs="Times New Roman"/>
          <w:sz w:val="24"/>
          <w:szCs w:val="24"/>
        </w:rPr>
        <w:t>ńca</w:t>
      </w:r>
      <w:r>
        <w:rPr>
          <w:rFonts w:ascii="Times New Roman" w:hAnsi="Times New Roman" w:cs="Times New Roman"/>
          <w:sz w:val="24"/>
          <w:szCs w:val="24"/>
        </w:rPr>
        <w:t xml:space="preserve"> Gminy Świętajno </w:t>
      </w:r>
      <w:bookmarkStart w:id="1" w:name="_Hlk169618073"/>
      <w:r>
        <w:rPr>
          <w:rFonts w:ascii="Times New Roman" w:hAnsi="Times New Roman" w:cs="Times New Roman"/>
          <w:sz w:val="24"/>
          <w:szCs w:val="24"/>
        </w:rPr>
        <w:t xml:space="preserve">w sprawie dostarczenia dokumentów potwierdzających udzielenie odpowiedzi na pisma z dnia: 4 lutego 2024r., 12 lutego 2024r.,     20 lutego 2024r. oraz 29 lutego 2024r. </w:t>
      </w:r>
    </w:p>
    <w:bookmarkEnd w:id="1"/>
    <w:p w14:paraId="600776E2" w14:textId="69649B8D" w:rsidR="00495C33" w:rsidRDefault="00495C33" w:rsidP="00495C33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Pismo, o którym mowa w ust.1, na podstawie art. 65 </w:t>
      </w:r>
      <w:r w:rsidR="007818EC">
        <w:rPr>
          <w:rFonts w:ascii="Times New Roman" w:hAnsi="Times New Roman" w:cs="Times New Roman"/>
          <w:sz w:val="24"/>
          <w:szCs w:val="24"/>
        </w:rPr>
        <w:t xml:space="preserve">K.p.a. przekazuje się Wójtowi Gminy Świętajno, jako organowi właściwemu do jego rozpatrzenia. </w:t>
      </w:r>
    </w:p>
    <w:p w14:paraId="30F2ECFF" w14:textId="77777777" w:rsidR="007818EC" w:rsidRDefault="007818EC" w:rsidP="00495C33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C36F3A9" w14:textId="0197F84F" w:rsidR="007818EC" w:rsidRDefault="007818EC" w:rsidP="007818EC">
      <w:pPr>
        <w:ind w:left="382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9617492"/>
      <w:r>
        <w:rPr>
          <w:rFonts w:ascii="Times New Roman" w:hAnsi="Times New Roman" w:cs="Times New Roman"/>
          <w:sz w:val="24"/>
          <w:szCs w:val="24"/>
        </w:rPr>
        <w:t>§ 2</w:t>
      </w:r>
      <w:bookmarkEnd w:id="2"/>
    </w:p>
    <w:p w14:paraId="14646D2F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BD37E8" w14:textId="55485FF9" w:rsidR="007818EC" w:rsidRDefault="007818EC" w:rsidP="00C2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Przewodniczącego Rady Gminy Świętajno do przesłania</w:t>
      </w:r>
      <w:r w:rsidR="00C20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wnosząc</w:t>
      </w:r>
      <w:r w:rsidR="00C205EE">
        <w:rPr>
          <w:rFonts w:ascii="Times New Roman" w:hAnsi="Times New Roman" w:cs="Times New Roman"/>
          <w:sz w:val="24"/>
          <w:szCs w:val="24"/>
        </w:rPr>
        <w:t xml:space="preserve">emu </w:t>
      </w:r>
      <w:r>
        <w:rPr>
          <w:rFonts w:ascii="Times New Roman" w:hAnsi="Times New Roman" w:cs="Times New Roman"/>
          <w:sz w:val="24"/>
          <w:szCs w:val="24"/>
        </w:rPr>
        <w:t>pismo,</w:t>
      </w:r>
      <w:r w:rsidR="00C20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niniejszej uchwały wraz z uzasadnieniem.</w:t>
      </w:r>
    </w:p>
    <w:p w14:paraId="09267791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B7FD31" w14:textId="04BC7F83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§ 3</w:t>
      </w:r>
    </w:p>
    <w:p w14:paraId="6965B5A1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5D2CE79" w14:textId="1E9230C5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8DDE324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C6F38B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BAE478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CB6D5B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55E7111" w14:textId="7CB3F39B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14:paraId="6A56BC29" w14:textId="77777777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00764AF" w14:textId="59FB1711" w:rsidR="007818EC" w:rsidRDefault="007818EC" w:rsidP="007818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Henryk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Seredziński</w:t>
      </w:r>
      <w:proofErr w:type="spellEnd"/>
    </w:p>
    <w:p w14:paraId="58D9BBE0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56F464E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170AF61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245754B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DCFB6E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F611E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B49D27B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8D231A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6D5AD1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921DA1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9E9A8D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D49F2C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0043B7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F79D397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CA965A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0B8E12" w14:textId="77777777" w:rsidR="001C29DA" w:rsidRDefault="001C29DA" w:rsidP="007818E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DFA989" w14:textId="0C61DEEB" w:rsidR="001C29DA" w:rsidRDefault="001C29DA" w:rsidP="001C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9D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69E0905" w14:textId="77777777" w:rsidR="001C29DA" w:rsidRDefault="001C29DA" w:rsidP="001C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10612" w14:textId="77777777" w:rsidR="001C29DA" w:rsidRDefault="001C29DA" w:rsidP="001C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00090" w14:textId="661FFD7D" w:rsidR="001C29DA" w:rsidRDefault="001C29DA" w:rsidP="001C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projektu uchwały Nr </w:t>
      </w:r>
      <w:r w:rsidR="00FF6297">
        <w:rPr>
          <w:rFonts w:ascii="Times New Roman" w:hAnsi="Times New Roman" w:cs="Times New Roman"/>
          <w:b/>
          <w:bCs/>
          <w:sz w:val="24"/>
          <w:szCs w:val="24"/>
        </w:rPr>
        <w:t xml:space="preserve"> III/23/24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Świętajno z dnia </w:t>
      </w:r>
      <w:r w:rsidR="00FF6297">
        <w:rPr>
          <w:rFonts w:ascii="Times New Roman" w:hAnsi="Times New Roman" w:cs="Times New Roman"/>
          <w:b/>
          <w:bCs/>
          <w:sz w:val="24"/>
          <w:szCs w:val="24"/>
        </w:rPr>
        <w:t>20 czerwca 2024 roku</w:t>
      </w:r>
    </w:p>
    <w:p w14:paraId="2F5C3031" w14:textId="77777777" w:rsidR="001C29DA" w:rsidRDefault="001C29DA" w:rsidP="001C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830">
        <w:rPr>
          <w:rFonts w:ascii="Times New Roman" w:hAnsi="Times New Roman" w:cs="Times New Roman"/>
          <w:b/>
          <w:bCs/>
          <w:sz w:val="24"/>
          <w:szCs w:val="24"/>
        </w:rPr>
        <w:t>w sprawie przekazania pisma według właściwości</w:t>
      </w:r>
    </w:p>
    <w:p w14:paraId="7EB1A05D" w14:textId="77777777" w:rsidR="001C29DA" w:rsidRDefault="001C29DA" w:rsidP="001C29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590BA" w14:textId="7CF2BFDF" w:rsidR="001C29DA" w:rsidRDefault="001C29DA" w:rsidP="001C29DA">
      <w:pPr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C29DA">
        <w:rPr>
          <w:rFonts w:ascii="Times New Roman" w:hAnsi="Times New Roman" w:cs="Times New Roman"/>
          <w:sz w:val="24"/>
          <w:szCs w:val="24"/>
        </w:rPr>
        <w:t>Komisja Skarg, Wniosków i Petycji, po zapoznaniu się z pismem mieszka</w:t>
      </w:r>
      <w:r w:rsidR="00C205EE">
        <w:rPr>
          <w:rFonts w:ascii="Times New Roman" w:hAnsi="Times New Roman" w:cs="Times New Roman"/>
          <w:sz w:val="24"/>
          <w:szCs w:val="24"/>
        </w:rPr>
        <w:t>ńca</w:t>
      </w:r>
      <w:r w:rsidRPr="001C29DA">
        <w:rPr>
          <w:rFonts w:ascii="Times New Roman" w:hAnsi="Times New Roman" w:cs="Times New Roman"/>
          <w:sz w:val="24"/>
          <w:szCs w:val="24"/>
        </w:rPr>
        <w:t xml:space="preserve"> Gminy Świętajno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dostarczenia dokumentów potwierdzających udzielenie odpowiedzi na pisma z dnia: 4 lutego 2024r., 12 lutego 2024r., 20 lutego 2024r. oraz 29 lutego 2024r. uznała, że jego rozpatrzenie należy do kompetencji wójta gminy i taką opinię przekazała radzie gminy.</w:t>
      </w:r>
    </w:p>
    <w:p w14:paraId="46AE51FE" w14:textId="49E2C609" w:rsidR="001C29DA" w:rsidRDefault="001C29DA" w:rsidP="001C29DA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Ponieważ, zgodnie z dyspozycją art. 65 § 1 Kodeksu postępowania administracyjnego, jeżeli organ administracji publicznej, do którego pismo wniesiono jest niewłaściwy w sprawie, niezwłocznie przekazuje go do organu właściwego, zawiadamiając jednocześnie o tym wnoszącego pismo, należy przekazać pismo do rozpatrzenia Wójtowi Gminy Świętajno. </w:t>
      </w:r>
    </w:p>
    <w:p w14:paraId="667BDF7F" w14:textId="17DDFF26" w:rsidR="001C29DA" w:rsidRPr="001C29DA" w:rsidRDefault="001C29DA" w:rsidP="001C29D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29DA" w:rsidRPr="001C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0"/>
    <w:rsid w:val="00026F7C"/>
    <w:rsid w:val="00064CB9"/>
    <w:rsid w:val="001C29DA"/>
    <w:rsid w:val="002B76F7"/>
    <w:rsid w:val="003959AB"/>
    <w:rsid w:val="00493185"/>
    <w:rsid w:val="00495C33"/>
    <w:rsid w:val="005C7830"/>
    <w:rsid w:val="005E01DC"/>
    <w:rsid w:val="005E16DD"/>
    <w:rsid w:val="00693530"/>
    <w:rsid w:val="00694267"/>
    <w:rsid w:val="007818EC"/>
    <w:rsid w:val="007E6F9C"/>
    <w:rsid w:val="008C24E1"/>
    <w:rsid w:val="009E227B"/>
    <w:rsid w:val="00C205EE"/>
    <w:rsid w:val="00C62E8E"/>
    <w:rsid w:val="00F047E2"/>
    <w:rsid w:val="00F8578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D29"/>
  <w15:chartTrackingRefBased/>
  <w15:docId w15:val="{399677A6-4C3A-407E-BE56-42C5CA3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2024-06-20T08:19:00Z</cp:lastPrinted>
  <dcterms:created xsi:type="dcterms:W3CDTF">2024-06-18T12:42:00Z</dcterms:created>
  <dcterms:modified xsi:type="dcterms:W3CDTF">2024-06-20T08:20:00Z</dcterms:modified>
</cp:coreProperties>
</file>